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7D" w:rsidRDefault="0004227D" w:rsidP="0004227D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32"/>
          <w:szCs w:val="32"/>
          <w:lang w:bidi="hi-IN"/>
        </w:rPr>
      </w:pPr>
      <w:r w:rsidRPr="0004227D">
        <w:rPr>
          <w:rFonts w:ascii="Times New Roman" w:eastAsia="Times New Roman" w:hAnsi="Times New Roman" w:cs="Mangal"/>
          <w:b/>
          <w:bCs/>
          <w:sz w:val="32"/>
          <w:szCs w:val="32"/>
          <w:cs/>
          <w:lang w:bidi="hi-IN"/>
        </w:rPr>
        <w:t>जलापूर्ति व्यवस्था (एक द्रष्टि में)</w:t>
      </w:r>
      <w:r w:rsidRPr="0004227D">
        <w:rPr>
          <w:rFonts w:ascii="Times New Roman" w:eastAsia="Times New Roman" w:hAnsi="Times New Roman" w:cs="Times New Roman"/>
          <w:b/>
          <w:bCs/>
          <w:sz w:val="32"/>
          <w:szCs w:val="32"/>
          <w:lang w:bidi="hi-IN"/>
        </w:rPr>
        <w:br/>
      </w:r>
      <w:r w:rsidRPr="0004227D">
        <w:rPr>
          <w:rFonts w:ascii="Times New Roman" w:eastAsia="Times New Roman" w:hAnsi="Times New Roman" w:cs="Mangal"/>
          <w:b/>
          <w:bCs/>
          <w:sz w:val="32"/>
          <w:szCs w:val="32"/>
          <w:cs/>
          <w:lang w:bidi="hi-IN"/>
        </w:rPr>
        <w:t>नगरीय क्षेत्र</w:t>
      </w:r>
    </w:p>
    <w:p w:rsidR="0004227D" w:rsidRPr="0004227D" w:rsidRDefault="0004227D" w:rsidP="0004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hi-I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89"/>
        <w:gridCol w:w="4732"/>
        <w:gridCol w:w="2366"/>
      </w:tblGrid>
      <w:tr w:rsidR="0004227D" w:rsidRPr="0004227D" w:rsidTr="0004227D">
        <w:trPr>
          <w:jc w:val="center"/>
        </w:trPr>
        <w:tc>
          <w:tcPr>
            <w:tcW w:w="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जल संस्थान द्वारा अनुरक्षित नगरों की संख्या</w:t>
            </w:r>
          </w:p>
        </w:tc>
        <w:tc>
          <w:tcPr>
            <w:tcW w:w="1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जनसँख्या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7,79,863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मानक के अनुसार जलापूर्ति मांग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93.32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एम०एल०डी०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वर्तमान में की जा रही जलापूर्ति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80.54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कुल अधिष्ठापित हैण्डपम्पों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6918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रिबोर योग्य हैण्डपम्पों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540 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टैंकरों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102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नलकूपों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130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ओपेनवेल की संख्या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56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भवनों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106801</w:t>
            </w:r>
          </w:p>
        </w:tc>
      </w:tr>
      <w:tr w:rsidR="0004227D" w:rsidRPr="0004227D" w:rsidTr="0004227D">
        <w:trPr>
          <w:jc w:val="center"/>
        </w:trPr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नगरीय कनेक्शन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56981</w:t>
            </w:r>
          </w:p>
        </w:tc>
      </w:tr>
    </w:tbl>
    <w:p w:rsidR="0004227D" w:rsidRPr="0004227D" w:rsidRDefault="0004227D" w:rsidP="000422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4227D">
        <w:rPr>
          <w:rFonts w:ascii="Times New Roman" w:eastAsia="Times New Roman" w:hAnsi="Times New Roman" w:cs="Times New Roman"/>
          <w:sz w:val="24"/>
          <w:szCs w:val="24"/>
          <w:lang w:bidi="hi-IN"/>
        </w:rPr>
        <w:br/>
      </w:r>
    </w:p>
    <w:p w:rsidR="0004227D" w:rsidRDefault="0004227D" w:rsidP="0004227D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8"/>
          <w:szCs w:val="28"/>
          <w:lang w:bidi="hi-IN"/>
        </w:rPr>
      </w:pPr>
      <w:r w:rsidRPr="0004227D">
        <w:rPr>
          <w:rFonts w:ascii="Times New Roman" w:eastAsia="Times New Roman" w:hAnsi="Times New Roman" w:cs="Mangal"/>
          <w:b/>
          <w:bCs/>
          <w:sz w:val="28"/>
          <w:szCs w:val="28"/>
          <w:cs/>
          <w:lang w:bidi="hi-IN"/>
        </w:rPr>
        <w:t>ग्रामीण क्षेत्र</w:t>
      </w:r>
    </w:p>
    <w:p w:rsidR="0004227D" w:rsidRPr="0004227D" w:rsidRDefault="0004227D" w:rsidP="0004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957"/>
        <w:gridCol w:w="5746"/>
        <w:gridCol w:w="2873"/>
      </w:tblGrid>
      <w:tr w:rsidR="0004227D" w:rsidRPr="0004227D" w:rsidTr="0004227D">
        <w:tc>
          <w:tcPr>
            <w:tcW w:w="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जल संस्थान द्वारा अनुरक्षित ग्राम समूह पेयजल योजनाओं की संख्या</w:t>
            </w:r>
          </w:p>
        </w:tc>
        <w:tc>
          <w:tcPr>
            <w:tcW w:w="1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54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जनसँख्या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12,32,160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मानक के अनुसार जलापूर्ति मांग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80.640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एम०एल०डी०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वर्तमान में की जा रही जलापूर्ति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71.76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कुल ग्रामों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677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चालू ग्रामों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452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बन्द ग्रामों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225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नलकूपों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223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ओपेनवेल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ग्रामीण कनेक्शन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28995</w:t>
            </w:r>
          </w:p>
        </w:tc>
      </w:tr>
      <w:tr w:rsidR="0004227D" w:rsidRPr="0004227D" w:rsidTr="0004227D"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कुल कनेक्शन की संख्या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85976</w:t>
            </w:r>
          </w:p>
        </w:tc>
      </w:tr>
    </w:tbl>
    <w:p w:rsidR="0004227D" w:rsidRPr="0004227D" w:rsidRDefault="0004227D" w:rsidP="000422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4227D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br/>
      </w:r>
    </w:p>
    <w:p w:rsidR="0004227D" w:rsidRDefault="0004227D" w:rsidP="0004227D">
      <w:pPr>
        <w:spacing w:after="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bidi="hi-IN"/>
        </w:rPr>
      </w:pPr>
    </w:p>
    <w:p w:rsidR="0004227D" w:rsidRPr="0004227D" w:rsidRDefault="0004227D" w:rsidP="0004227D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8"/>
          <w:szCs w:val="28"/>
          <w:lang w:bidi="hi-IN"/>
        </w:rPr>
      </w:pPr>
      <w:r w:rsidRPr="0004227D">
        <w:rPr>
          <w:rFonts w:ascii="Times New Roman" w:eastAsia="Times New Roman" w:hAnsi="Times New Roman" w:cs="Mangal"/>
          <w:b/>
          <w:bCs/>
          <w:sz w:val="28"/>
          <w:szCs w:val="28"/>
          <w:cs/>
          <w:lang w:bidi="hi-IN"/>
        </w:rPr>
        <w:t>सरफेस वाटर से योजनाओ का विवरण</w:t>
      </w:r>
    </w:p>
    <w:p w:rsidR="0004227D" w:rsidRPr="0004227D" w:rsidRDefault="0004227D" w:rsidP="0004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957"/>
        <w:gridCol w:w="5746"/>
        <w:gridCol w:w="2873"/>
      </w:tblGrid>
      <w:tr w:rsidR="0004227D" w:rsidRPr="0004227D" w:rsidTr="0004227D">
        <w:tc>
          <w:tcPr>
            <w:tcW w:w="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(1)</w:t>
            </w:r>
          </w:p>
        </w:tc>
        <w:tc>
          <w:tcPr>
            <w:tcW w:w="30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बांदा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स्रोत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–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केन नदी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जलशोधन क्षमता (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7.50+4.50)</w:t>
            </w:r>
          </w:p>
        </w:tc>
        <w:tc>
          <w:tcPr>
            <w:tcW w:w="1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12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एम०एल०डी० +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7.5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04227D" w:rsidRPr="0004227D" w:rsidTr="0004227D">
        <w:tc>
          <w:tcPr>
            <w:tcW w:w="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(2)</w:t>
            </w:r>
          </w:p>
        </w:tc>
        <w:tc>
          <w:tcPr>
            <w:tcW w:w="30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चित्रकूट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, (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अ)-पाठा भाग -१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स्रोत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–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मन्दाकिनी नदी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जल शोधन क्षमता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06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एम०एल०डी० +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2.5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एम०एल०डी० +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1.5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एम०एल०डी०</w:t>
            </w:r>
          </w:p>
        </w:tc>
      </w:tr>
      <w:tr w:rsidR="0004227D" w:rsidRPr="0004227D" w:rsidTr="0004227D">
        <w:tc>
          <w:tcPr>
            <w:tcW w:w="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ब)- पाठा भाग -२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स्रोत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–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ओहन नदी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जल शोधन क्षमता-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 + 3</w:t>
            </w:r>
          </w:p>
        </w:tc>
        <w:tc>
          <w:tcPr>
            <w:tcW w:w="1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15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एम०एल०डी०</w:t>
            </w:r>
          </w:p>
        </w:tc>
      </w:tr>
      <w:tr w:rsidR="0004227D" w:rsidRPr="0004227D" w:rsidTr="0004227D">
        <w:tc>
          <w:tcPr>
            <w:tcW w:w="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(3)</w:t>
            </w:r>
          </w:p>
        </w:tc>
        <w:tc>
          <w:tcPr>
            <w:tcW w:w="30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महोबा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, (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अ)- स्रोत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–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मदनसागर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जल शोधन क्षमता-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(7.50 + 4.50)</w:t>
            </w:r>
          </w:p>
        </w:tc>
        <w:tc>
          <w:tcPr>
            <w:tcW w:w="1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2.5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एम०एल०डी०</w:t>
            </w:r>
          </w:p>
        </w:tc>
      </w:tr>
      <w:tr w:rsidR="0004227D" w:rsidRPr="0004227D" w:rsidTr="0004227D">
        <w:tc>
          <w:tcPr>
            <w:tcW w:w="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ब)- बेलाताल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स्रोत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–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बेलाताल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जल शोधन क्षमता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2.5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एम०एल०डी०</w:t>
            </w:r>
          </w:p>
        </w:tc>
      </w:tr>
      <w:tr w:rsidR="0004227D" w:rsidRPr="0004227D" w:rsidTr="0004227D">
        <w:tc>
          <w:tcPr>
            <w:tcW w:w="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स)- अर्जुन सागर डैम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स्रोत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–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अर्जुनसागर डैम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जल शोधन क्षमता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2.5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एम०एल०डी०</w:t>
            </w:r>
          </w:p>
        </w:tc>
      </w:tr>
      <w:tr w:rsidR="0004227D" w:rsidRPr="0004227D" w:rsidTr="0004227D">
        <w:tc>
          <w:tcPr>
            <w:tcW w:w="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द)- करबई बाँध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स्रोत 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–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करबई बाँध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जल शोधन क्षमता</w:t>
            </w: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00" w:type="pct"/>
            <w:hideMark/>
          </w:tcPr>
          <w:p w:rsidR="0004227D" w:rsidRPr="0004227D" w:rsidRDefault="0004227D" w:rsidP="0004227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422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2.5 </w:t>
            </w:r>
            <w:r w:rsidRPr="0004227D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एम०एल०डी०</w:t>
            </w:r>
          </w:p>
        </w:tc>
      </w:tr>
    </w:tbl>
    <w:p w:rsidR="00220938" w:rsidRPr="0004227D" w:rsidRDefault="00220938" w:rsidP="0004227D"/>
    <w:sectPr w:rsidR="00220938" w:rsidRPr="0004227D" w:rsidSect="00822F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0A57"/>
    <w:rsid w:val="0004227D"/>
    <w:rsid w:val="00143596"/>
    <w:rsid w:val="00220938"/>
    <w:rsid w:val="00896366"/>
    <w:rsid w:val="00D1433B"/>
    <w:rsid w:val="00E60BC7"/>
    <w:rsid w:val="00E85316"/>
    <w:rsid w:val="00F1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42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4227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C1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Jarvis</cp:lastModifiedBy>
  <cp:revision>2</cp:revision>
  <dcterms:created xsi:type="dcterms:W3CDTF">2015-10-01T05:05:00Z</dcterms:created>
  <dcterms:modified xsi:type="dcterms:W3CDTF">2015-10-01T05:21:00Z</dcterms:modified>
</cp:coreProperties>
</file>